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B74A5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="00BC6AED" w:rsidRPr="00B74A5C">
        <w:rPr>
          <w:rFonts w:ascii="Times New Roman" w:hAnsi="Times New Roman" w:cs="Times New Roman"/>
          <w:sz w:val="28"/>
          <w:szCs w:val="28"/>
        </w:rPr>
        <w:tab/>
      </w:r>
      <w:r w:rsidR="00BC6AED" w:rsidRPr="00B74A5C">
        <w:rPr>
          <w:rFonts w:ascii="Times New Roman" w:hAnsi="Times New Roman" w:cs="Times New Roman"/>
          <w:sz w:val="28"/>
          <w:szCs w:val="28"/>
        </w:rPr>
        <w:tab/>
      </w:r>
      <w:r w:rsidR="00BC6AED" w:rsidRPr="00B74A5C">
        <w:rPr>
          <w:rFonts w:ascii="Times New Roman" w:hAnsi="Times New Roman" w:cs="Times New Roman"/>
          <w:sz w:val="28"/>
          <w:szCs w:val="28"/>
        </w:rPr>
        <w:tab/>
      </w:r>
      <w:r w:rsidR="00BC6AED" w:rsidRPr="00B74A5C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B74A5C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B74A5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B74A5C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</w:r>
      <w:r w:rsidRPr="00B74A5C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407D66" w:rsidRPr="00B74A5C">
        <w:rPr>
          <w:rFonts w:ascii="Times New Roman" w:hAnsi="Times New Roman" w:cs="Times New Roman"/>
          <w:sz w:val="28"/>
          <w:szCs w:val="28"/>
        </w:rPr>
        <w:t>7</w:t>
      </w:r>
      <w:r w:rsidR="002A0070" w:rsidRPr="00B74A5C">
        <w:rPr>
          <w:rFonts w:ascii="Times New Roman" w:hAnsi="Times New Roman" w:cs="Times New Roman"/>
          <w:sz w:val="28"/>
          <w:szCs w:val="28"/>
        </w:rPr>
        <w:t>.1</w:t>
      </w:r>
      <w:r w:rsidR="000F2325" w:rsidRPr="00B74A5C">
        <w:rPr>
          <w:rFonts w:ascii="Times New Roman" w:hAnsi="Times New Roman" w:cs="Times New Roman"/>
          <w:sz w:val="28"/>
          <w:szCs w:val="28"/>
        </w:rPr>
        <w:t>2.202</w:t>
      </w:r>
      <w:r w:rsidR="00407D66" w:rsidRPr="00B74A5C">
        <w:rPr>
          <w:rFonts w:ascii="Times New Roman" w:hAnsi="Times New Roman" w:cs="Times New Roman"/>
          <w:sz w:val="28"/>
          <w:szCs w:val="28"/>
        </w:rPr>
        <w:t>2</w:t>
      </w:r>
      <w:r w:rsidR="00BC6AED" w:rsidRPr="00B74A5C">
        <w:rPr>
          <w:rFonts w:ascii="Times New Roman" w:hAnsi="Times New Roman" w:cs="Times New Roman"/>
          <w:sz w:val="28"/>
          <w:szCs w:val="28"/>
        </w:rPr>
        <w:t xml:space="preserve"> № </w:t>
      </w:r>
      <w:r w:rsidR="00407D66" w:rsidRPr="00B74A5C">
        <w:rPr>
          <w:rFonts w:ascii="Times New Roman" w:hAnsi="Times New Roman" w:cs="Times New Roman"/>
          <w:sz w:val="28"/>
          <w:szCs w:val="28"/>
        </w:rPr>
        <w:t>26</w:t>
      </w:r>
      <w:r w:rsidR="00BF4C3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B570B3" w:rsidRPr="00B74A5C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D66" w:rsidRPr="00B74A5C" w:rsidRDefault="00407D66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4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</w:t>
      </w:r>
    </w:p>
    <w:p w:rsidR="00407D66" w:rsidRPr="00B74A5C" w:rsidRDefault="00407D66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4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района и </w:t>
      </w:r>
    </w:p>
    <w:p w:rsidR="00407D66" w:rsidRPr="00B74A5C" w:rsidRDefault="00407D66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4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 классификации расходов бюджета Чудовского муниципального</w:t>
      </w:r>
    </w:p>
    <w:p w:rsidR="00B570B3" w:rsidRPr="00B74A5C" w:rsidRDefault="00407D66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4A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на 2023 год и на плановый период 2024 и 2025 годов</w:t>
      </w:r>
    </w:p>
    <w:p w:rsidR="00B570B3" w:rsidRPr="00B74A5C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B74A5C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A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525 292,3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274 707,3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270 233,0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2 486,7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86 889,3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86 641,3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86 881,8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72 304,8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30 641,3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27 377,1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41 663,5</w:t>
            </w:r>
          </w:p>
        </w:tc>
      </w:tr>
    </w:tbl>
    <w:p w:rsidR="00B74A5C" w:rsidRPr="00B74A5C" w:rsidRDefault="00B74A5C" w:rsidP="00B74A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B74A5C" w:rsidRPr="00B74A5C" w:rsidTr="00B74A5C">
        <w:trPr>
          <w:tblHeader/>
        </w:trPr>
        <w:tc>
          <w:tcPr>
            <w:tcW w:w="1956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B74A5C" w:rsidRPr="00B74A5C" w:rsidRDefault="00B74A5C" w:rsidP="000253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37 355,5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3 077,5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3 257,5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11 319,5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10 113,1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10 113,1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394 715,6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144 428,6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140 713,8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B74A5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мер социальной поддержки обучающимся муниципальных образовательных организаций, связанн</w:t>
            </w:r>
            <w:r w:rsidR="00B74A5C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ых с реализацией 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 Губернатора Новгоро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от 11.10.2022 № 584 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«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нении задач, возложенных на Вооруженные Силы Российской Федерации, и членов их семей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01 2 00 71640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82 995,0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83 332,8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83 332,8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19 433,5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3 417,5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15 678,2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16 200,8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63 899,3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53 751,9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56 934,5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56 934,5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285 215,6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32 425,2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32 113,5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фикации муниципальными образовательн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37 782,5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37 782,5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37 782,5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4 466,9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33 315,6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</w:t>
            </w:r>
            <w:r w:rsid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ансферты б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ю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 обучающихся общеобразовательных организаций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B74A5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(на выполнение работ, не включенных в перечень работ по капитальному ремонту зданий </w:t>
            </w:r>
            <w:r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гос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ударственных</w:t>
            </w:r>
            <w:r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 мун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иципальных</w:t>
            </w:r>
            <w:r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подлежащих софинансированию из федерального бюдж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8 160,6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уровня, предусмотренного 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модернизации школьных систем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184 714,8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10 911,6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10 911,6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10 911,6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9 476,9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9 165,2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B74A5C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r w:rsidR="00407D66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организацию бе</w:t>
            </w:r>
            <w:r w:rsidR="00407D66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407D66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="00407D66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407D66"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модернизации школьных систем образования (на выполнение работ, не включенных в перечень работ по капитал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ному ремонту зданий </w:t>
            </w:r>
            <w:r w:rsidR="00B74A5C" w:rsidRPr="00B74A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государственных и муниципальных 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подлежащих софинансированию из федерального бюджета)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модернизации школьных систем образования (сверх уровня, предусмотре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S7501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18 463,0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«Современная шк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7 246,5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7 346,5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6 348,5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4 937,4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естественно-научной и технологич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Е2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 и городского округа на обновление материально-технической базы для организации учебно-исследовательской, научно-практической, творческой деятельности, занятий физич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 в образовател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 области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Е4 72340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6 756,2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6 756,2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24 371,5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24 371,5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B74A5C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407D66"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«Привлечение квалиф</w:t>
            </w:r>
            <w:r w:rsidR="00407D66"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07D66"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цированных педагогических кадров в сферу образования Чудовского муниц</w:t>
            </w:r>
            <w:r w:rsidR="00407D66"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07D66"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привлечению квалифицированных педаг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гических кадров в сферу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01 5 00 00108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2023-2025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143 044,1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94 466,4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91 344,0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110 316,5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71 145,8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68 023,4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29 864,5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22 772,3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16 536,9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15 782,8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14 403,3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поселений области на обеспечение развития и укрепл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органам мес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поселений области, реализующим полномочия в сфере культуры, в населенных пунктах с числом жителей до 50 тыс. человек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10 697,4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32 344,0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развитие сети учреждений культурно-досугового типа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55130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28 973,6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техническое оснащение муниципальных музеев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55900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увековечения памяти погибших при защите Отечества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02 3 00 70660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29 381,1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20 543,1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20 543,1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7 283,3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2 353,5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2 353,5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02 7 00 00000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работы ср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2023-2028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 «Развитие информацио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технологий в Чудовском муниц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«Развитие информационных технологий в Чудовском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Чудовск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и проведению выставок, ярм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04 2 00 00008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2023-2025 г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15 306,9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13 141,9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11 153,7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пального) долга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пального) внутреннего долга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15 139,0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12 974,0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10 985,8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бюджетной системы Росси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420,1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Федерации, высших исполнительных 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государственной власти субъектов Российской Федерации, местных админ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05 2 00 70650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сельского хозяйства в Чудовском мун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2023-2026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07 0 00 00089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2023-2026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1 561,6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483,6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38 982,0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жилищно-коммунального хозяйства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37 813,9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37 813,9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37 813,9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31 915,5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5 898,4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182,5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2023-2025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1 570,5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407D66" w:rsidRPr="00B74A5C" w:rsidTr="00407D66">
        <w:tc>
          <w:tcPr>
            <w:tcW w:w="1956" w:type="pct"/>
            <w:noWrap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11 0 00 75300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2022-2024 годах»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выставок, оформление стендов, направленных на просвещение и защиту прав потребителей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12 0 00 00105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12 0 00 00105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12 0 00 00105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12 0 00 00105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1 382,1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1 106,7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13 0 00 00073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13 0 00 71510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S1510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13 0 03 00046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13 0 04 00046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13 0 05 00046</w:t>
            </w: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197,7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216,3</w:t>
            </w:r>
          </w:p>
        </w:tc>
      </w:tr>
      <w:tr w:rsidR="00407D66" w:rsidRPr="00B74A5C" w:rsidTr="00407D66">
        <w:tc>
          <w:tcPr>
            <w:tcW w:w="1956" w:type="pct"/>
            <w:hideMark/>
          </w:tcPr>
          <w:p w:rsidR="00407D66" w:rsidRPr="00B74A5C" w:rsidRDefault="00407D66" w:rsidP="00407D6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729 811,8</w:t>
            </w:r>
          </w:p>
        </w:tc>
        <w:tc>
          <w:tcPr>
            <w:tcW w:w="537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387 788,2</w:t>
            </w:r>
          </w:p>
        </w:tc>
        <w:tc>
          <w:tcPr>
            <w:tcW w:w="510" w:type="pct"/>
            <w:hideMark/>
          </w:tcPr>
          <w:p w:rsidR="00407D66" w:rsidRPr="00B74A5C" w:rsidRDefault="00407D66" w:rsidP="00407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378 298,8</w:t>
            </w:r>
          </w:p>
        </w:tc>
      </w:tr>
    </w:tbl>
    <w:p w:rsidR="00407D66" w:rsidRPr="00B74A5C" w:rsidRDefault="00407D66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07D66" w:rsidRPr="00B74A5C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EA9" w:rsidRDefault="00227EA9" w:rsidP="009B1E4D">
      <w:pPr>
        <w:spacing w:after="0" w:line="240" w:lineRule="auto"/>
      </w:pPr>
      <w:r>
        <w:separator/>
      </w:r>
    </w:p>
  </w:endnote>
  <w:endnote w:type="continuationSeparator" w:id="0">
    <w:p w:rsidR="00227EA9" w:rsidRDefault="00227EA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EA9" w:rsidRDefault="00227EA9" w:rsidP="009B1E4D">
      <w:pPr>
        <w:spacing w:after="0" w:line="240" w:lineRule="auto"/>
      </w:pPr>
      <w:r>
        <w:separator/>
      </w:r>
    </w:p>
  </w:footnote>
  <w:footnote w:type="continuationSeparator" w:id="0">
    <w:p w:rsidR="00227EA9" w:rsidRDefault="00227EA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07D66" w:rsidRDefault="00407D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C30">
          <w:rPr>
            <w:noProof/>
          </w:rPr>
          <w:t>18</w:t>
        </w:r>
        <w:r>
          <w:fldChar w:fldCharType="end"/>
        </w:r>
      </w:p>
    </w:sdtContent>
  </w:sdt>
  <w:p w:rsidR="00407D66" w:rsidRDefault="00407D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27EA9"/>
    <w:rsid w:val="002A0070"/>
    <w:rsid w:val="002A1893"/>
    <w:rsid w:val="002C692F"/>
    <w:rsid w:val="003323BE"/>
    <w:rsid w:val="00346CD5"/>
    <w:rsid w:val="00346F31"/>
    <w:rsid w:val="0037769E"/>
    <w:rsid w:val="003F1D34"/>
    <w:rsid w:val="00407D66"/>
    <w:rsid w:val="004528CF"/>
    <w:rsid w:val="004B6925"/>
    <w:rsid w:val="004C6084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C4EA0"/>
    <w:rsid w:val="005E3477"/>
    <w:rsid w:val="006E5E2A"/>
    <w:rsid w:val="006F1CE5"/>
    <w:rsid w:val="00706AF3"/>
    <w:rsid w:val="00743F16"/>
    <w:rsid w:val="00754A3D"/>
    <w:rsid w:val="007667C2"/>
    <w:rsid w:val="007C78C4"/>
    <w:rsid w:val="00817408"/>
    <w:rsid w:val="008728A1"/>
    <w:rsid w:val="0088310A"/>
    <w:rsid w:val="00884B69"/>
    <w:rsid w:val="0089498B"/>
    <w:rsid w:val="00971FD1"/>
    <w:rsid w:val="009B1E4D"/>
    <w:rsid w:val="00AB7828"/>
    <w:rsid w:val="00AD34A1"/>
    <w:rsid w:val="00AE287E"/>
    <w:rsid w:val="00AF36DD"/>
    <w:rsid w:val="00B0553B"/>
    <w:rsid w:val="00B428AF"/>
    <w:rsid w:val="00B570B3"/>
    <w:rsid w:val="00B74A5C"/>
    <w:rsid w:val="00BC6AED"/>
    <w:rsid w:val="00BE0B8E"/>
    <w:rsid w:val="00BF4C30"/>
    <w:rsid w:val="00C04824"/>
    <w:rsid w:val="00C14866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F04DC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8307</Words>
  <Characters>47356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30</cp:revision>
  <cp:lastPrinted>2021-12-29T09:05:00Z</cp:lastPrinted>
  <dcterms:created xsi:type="dcterms:W3CDTF">2018-12-24T07:15:00Z</dcterms:created>
  <dcterms:modified xsi:type="dcterms:W3CDTF">2022-12-28T08:50:00Z</dcterms:modified>
</cp:coreProperties>
</file>